
<file path=[Content_Types].xml><?xml version="1.0" encoding="utf-8"?>
<Types xmlns="http://schemas.openxmlformats.org/package/2006/content-types">
  <Default Extension="png" ContentType="image/png"/>
  <Default Extension="wdp" ContentType="image/vnd.ms-photo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E89F32D">
      <w:pPr>
        <w:jc w:val="center"/>
        <w:rPr>
          <w:i/>
          <w:iCs/>
          <w:sz w:val="28"/>
          <w:szCs w:val="28"/>
          <w:u w:val="single"/>
        </w:rPr>
      </w:pPr>
      <w:r>
        <w:rPr>
          <w:i/>
          <w:iCs/>
          <w:sz w:val="28"/>
          <w:szCs w:val="28"/>
          <w:u w:val="single"/>
        </w:rPr>
        <w:t>Лабораторная работа №8</w:t>
      </w:r>
    </w:p>
    <w:p w14:paraId="5D42D119">
      <w:pPr>
        <w:jc w:val="center"/>
        <w:rPr>
          <w:i/>
          <w:iCs/>
          <w:sz w:val="28"/>
          <w:szCs w:val="28"/>
        </w:rPr>
      </w:pPr>
      <w:r>
        <w:rPr>
          <w:i/>
          <w:iCs/>
          <w:sz w:val="28"/>
          <w:szCs w:val="28"/>
        </w:rPr>
        <w:t>Создание сцены</w:t>
      </w:r>
    </w:p>
    <w:p w14:paraId="1DAE1E8D">
      <w:pPr>
        <w:rPr>
          <w:i/>
          <w:iCs/>
          <w:sz w:val="24"/>
          <w:szCs w:val="24"/>
        </w:rPr>
      </w:pPr>
      <w:r>
        <w:rPr>
          <w:i/>
          <w:iCs/>
          <w:sz w:val="24"/>
          <w:szCs w:val="24"/>
        </w:rPr>
        <w:t>Цель: Получение умения компоновать модели для создания полноценных сцен</w:t>
      </w:r>
    </w:p>
    <w:p w14:paraId="7639EAEE">
      <w:pPr>
        <w:rPr>
          <w:sz w:val="24"/>
          <w:szCs w:val="24"/>
          <w:u w:val="single"/>
        </w:rPr>
      </w:pPr>
      <w:r>
        <w:rPr>
          <w:sz w:val="24"/>
          <w:szCs w:val="24"/>
          <w:u w:val="single"/>
        </w:rPr>
        <w:t>Творческое задание:</w:t>
      </w:r>
    </w:p>
    <w:p w14:paraId="3DEC3835">
      <w:pPr>
        <w:rPr>
          <w:sz w:val="24"/>
          <w:szCs w:val="24"/>
        </w:rPr>
      </w:pPr>
      <w:r>
        <w:rPr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3317875</wp:posOffset>
            </wp:positionH>
            <wp:positionV relativeFrom="paragraph">
              <wp:posOffset>10160</wp:posOffset>
            </wp:positionV>
            <wp:extent cx="2611755" cy="1889760"/>
            <wp:effectExtent l="0" t="0" r="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>
                      <a:picLocks noChangeAspect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1755" cy="18897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  <w:szCs w:val="24"/>
        </w:rPr>
        <w:t>Создайте свое рабочее место.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В сцену необходимо добавить пол, стену/две стены, стол, стул, рабочие принадлежности, освещение.</w:t>
      </w:r>
    </w:p>
    <w:p w14:paraId="2DE1EE52">
      <w:pPr>
        <w:rPr>
          <w:sz w:val="24"/>
          <w:szCs w:val="24"/>
        </w:rPr>
      </w:pPr>
      <w:r>
        <w:rPr>
          <w:sz w:val="24"/>
          <w:szCs w:val="24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3705225</wp:posOffset>
            </wp:positionH>
            <wp:positionV relativeFrom="paragraph">
              <wp:posOffset>1087120</wp:posOffset>
            </wp:positionV>
            <wp:extent cx="2234565" cy="1870710"/>
            <wp:effectExtent l="0" t="0" r="0" b="0"/>
            <wp:wrapSquare wrapText="bothSides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3" t="23876"/>
                    <a:stretch>
                      <a:fillRect/>
                    </a:stretch>
                  </pic:blipFill>
                  <pic:spPr>
                    <a:xfrm>
                      <a:off x="0" y="0"/>
                      <a:ext cx="2234565" cy="187071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4"/>
          <w:szCs w:val="24"/>
        </w:rPr>
        <w:t>Рекомендации: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 xml:space="preserve">1. Для того, чтобы создать пол и стены, добавьте плоскость. В режиме редактирования выделите боковое ребро и при помощи Е, </w:t>
      </w:r>
      <w:r>
        <w:rPr>
          <w:sz w:val="24"/>
          <w:szCs w:val="24"/>
          <w:lang w:val="en-US"/>
        </w:rPr>
        <w:t>Z</w:t>
      </w:r>
      <w:r>
        <w:rPr>
          <w:sz w:val="24"/>
          <w:szCs w:val="24"/>
        </w:rPr>
        <w:t xml:space="preserve"> потяните ее вверх. Сделайте то же самое с другим ребром. 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 xml:space="preserve">2. Если хотите добавить объема заданной конструкции, то добавьте модификатор </w:t>
      </w:r>
      <w:r>
        <w:rPr>
          <w:sz w:val="24"/>
          <w:szCs w:val="24"/>
          <w:lang w:val="en-US"/>
        </w:rPr>
        <w:t>Solidify</w:t>
      </w:r>
      <w:r>
        <w:rPr>
          <w:sz w:val="24"/>
          <w:szCs w:val="24"/>
        </w:rPr>
        <w:t>.</w:t>
      </w:r>
      <w:r>
        <w:t xml:space="preserve"> </w:t>
      </w:r>
      <w:r>
        <w:br w:type="textWrapping"/>
      </w:r>
      <w:r>
        <w:rPr>
          <w:sz w:val="24"/>
          <w:szCs w:val="24"/>
        </w:rPr>
        <w:t xml:space="preserve">Меняя значение </w:t>
      </w:r>
      <w:r>
        <w:rPr>
          <w:sz w:val="24"/>
          <w:szCs w:val="24"/>
          <w:lang w:val="en-US"/>
        </w:rPr>
        <w:t>Thickness</w:t>
      </w:r>
      <w:r>
        <w:rPr>
          <w:sz w:val="24"/>
          <w:szCs w:val="24"/>
        </w:rPr>
        <w:t>, будет меняться толщина объекта.</w:t>
      </w:r>
      <w:r>
        <w:br w:type="textWrapping"/>
      </w:r>
      <w:r>
        <w:rPr>
          <w:sz w:val="24"/>
          <w:szCs w:val="24"/>
        </w:rPr>
        <w:drawing>
          <wp:inline distT="0" distB="0" distL="0" distR="0">
            <wp:extent cx="2004060" cy="1085215"/>
            <wp:effectExtent l="0" t="0" r="0" b="63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007881" cy="10872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drawing>
          <wp:inline distT="0" distB="0" distL="0" distR="0">
            <wp:extent cx="1478280" cy="1076960"/>
            <wp:effectExtent l="0" t="0" r="7620" b="889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>
                      <a:picLocks noChangeAspect="1"/>
                    </pic:cNvPicPr>
                  </pic:nvPicPr>
                  <pic:blipFill>
                    <a:blip r:embed="rId9"/>
                    <a:srcRect l="5942" r="989" b="12646"/>
                    <a:stretch>
                      <a:fillRect/>
                    </a:stretch>
                  </pic:blipFill>
                  <pic:spPr>
                    <a:xfrm>
                      <a:off x="0" y="0"/>
                      <a:ext cx="1501902" cy="1094471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3. Объединяйте объекты в один.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 xml:space="preserve">Для этого выделите все объекты, которые хотите объединить и нажмите </w:t>
      </w:r>
      <w:r>
        <w:rPr>
          <w:sz w:val="24"/>
          <w:szCs w:val="24"/>
          <w:lang w:val="en-US"/>
        </w:rPr>
        <w:t>Ctrl</w:t>
      </w:r>
      <w:r>
        <w:rPr>
          <w:sz w:val="24"/>
          <w:szCs w:val="24"/>
        </w:rPr>
        <w:t>+</w:t>
      </w:r>
      <w:r>
        <w:rPr>
          <w:sz w:val="24"/>
          <w:szCs w:val="24"/>
          <w:lang w:val="en-US"/>
        </w:rPr>
        <w:t>J</w:t>
      </w:r>
      <w:r>
        <w:rPr>
          <w:sz w:val="24"/>
          <w:szCs w:val="24"/>
        </w:rPr>
        <w:t xml:space="preserve">. </w:t>
      </w:r>
      <w:r>
        <w:rPr>
          <w:sz w:val="24"/>
          <w:szCs w:val="24"/>
        </w:rPr>
        <w:drawing>
          <wp:inline distT="0" distB="0" distL="0" distR="0">
            <wp:extent cx="1927860" cy="96012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928027" cy="960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      </w:t>
      </w:r>
      <w:r>
        <w:rPr>
          <w:sz w:val="24"/>
          <w:szCs w:val="24"/>
        </w:rPr>
        <w:drawing>
          <wp:inline distT="0" distB="0" distL="0" distR="0">
            <wp:extent cx="1859280" cy="968375"/>
            <wp:effectExtent l="0" t="0" r="7620" b="317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875122" cy="9767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 xml:space="preserve">4. Для того, чтобы добавить объект в готовую сцену, необходимо его вначале экспортировать через меню Файл. Используйте расширение, например </w:t>
      </w:r>
      <w:r>
        <w:rPr>
          <w:sz w:val="24"/>
          <w:szCs w:val="24"/>
          <w:lang w:val="en-US"/>
        </w:rPr>
        <w:t>obj</w:t>
      </w:r>
      <w:r>
        <w:rPr>
          <w:sz w:val="24"/>
          <w:szCs w:val="24"/>
        </w:rPr>
        <w:t>.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Далее в своей сцене вы можете импортировать данный объект так же при помощи меню Файл.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drawing>
          <wp:inline distT="0" distB="0" distL="0" distR="0">
            <wp:extent cx="2674620" cy="29178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682472" cy="2926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drawing>
          <wp:inline distT="0" distB="0" distL="0" distR="0">
            <wp:extent cx="3200400" cy="2907665"/>
            <wp:effectExtent l="0" t="0" r="0" b="698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>
                      <a:picLocks noChangeAspect="1"/>
                    </pic:cNvPicPr>
                  </pic:nvPicPr>
                  <pic:blipFill>
                    <a:blip r:embed="rId13"/>
                    <a:srcRect l="19498" r="16879"/>
                    <a:stretch>
                      <a:fillRect/>
                    </a:stretch>
                  </pic:blipFill>
                  <pic:spPr>
                    <a:xfrm>
                      <a:off x="0" y="0"/>
                      <a:ext cx="3210187" cy="2916782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65AB40">
      <w:pPr>
        <w:rPr>
          <w:sz w:val="24"/>
          <w:szCs w:val="24"/>
        </w:rPr>
      </w:pPr>
      <w:bookmarkStart w:id="0" w:name="_GoBack"/>
      <w:bookmarkEnd w:id="0"/>
      <w:r>
        <w:rPr>
          <w:sz w:val="24"/>
          <w:szCs w:val="24"/>
        </w:rPr>
        <w:t>5. Когда создаете модели, переименовывайте их. Это поможет не запутаться в большом количестве объектов на сцене.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 xml:space="preserve">6. Создавайте Коллекции. Это поможет ориентироваться среди моделей. 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3669030</wp:posOffset>
            </wp:positionV>
            <wp:extent cx="1758315" cy="838200"/>
            <wp:effectExtent l="0" t="0" r="0" b="0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8315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  <w:szCs w:val="24"/>
        </w:rPr>
        <w:t xml:space="preserve">Выделите объект, нажмите правой кнопкой мыши и выберите </w:t>
      </w:r>
      <w:r>
        <w:rPr>
          <w:sz w:val="24"/>
          <w:szCs w:val="24"/>
          <w:lang w:val="en-US"/>
        </w:rPr>
        <w:t>Move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to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Collection</w:t>
      </w:r>
      <w:r>
        <w:rPr>
          <w:sz w:val="24"/>
          <w:szCs w:val="24"/>
        </w:rPr>
        <w:t xml:space="preserve">. Далее выберите </w:t>
      </w:r>
      <w:r>
        <w:rPr>
          <w:sz w:val="24"/>
          <w:szCs w:val="24"/>
          <w:lang w:val="en-US"/>
        </w:rPr>
        <w:t>New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Collection</w:t>
      </w:r>
      <w:r>
        <w:rPr>
          <w:sz w:val="24"/>
          <w:szCs w:val="24"/>
        </w:rPr>
        <w:t xml:space="preserve"> и переименуйте ее. 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 xml:space="preserve">Выбирая другие объекты, можете их добавить в имеющуюся коллекцию. Или можете перетаскивать </w:t>
      </w:r>
      <w:r>
        <w:rPr>
          <w:sz w:val="24"/>
          <w:szCs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4200525</wp:posOffset>
            </wp:positionH>
            <wp:positionV relativeFrom="paragraph">
              <wp:posOffset>4568190</wp:posOffset>
            </wp:positionV>
            <wp:extent cx="1760220" cy="566420"/>
            <wp:effectExtent l="0" t="0" r="0" b="508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>
                      <a:picLocks noChangeAspect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0220" cy="566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  <w:szCs w:val="24"/>
        </w:rPr>
        <w:t xml:space="preserve">данные объекты мышью в панели справа вверху. 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При желании Коллекцию можно скрыть. Для этого нажмите на белый значок треугольника.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5185410</wp:posOffset>
            </wp:positionV>
            <wp:extent cx="1744980" cy="1173480"/>
            <wp:effectExtent l="0" t="0" r="7620" b="7620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>
                      <a:picLocks noChangeAspect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44980" cy="1173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  <w:szCs w:val="24"/>
        </w:rPr>
        <w:drawing>
          <wp:inline distT="0" distB="0" distL="0" distR="0">
            <wp:extent cx="1539240" cy="1248410"/>
            <wp:effectExtent l="0" t="0" r="3810" b="889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574891" cy="12778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 </w:t>
      </w:r>
      <w:r>
        <w:rPr>
          <w:sz w:val="24"/>
          <w:szCs w:val="24"/>
        </w:rPr>
        <w:drawing>
          <wp:inline distT="0" distB="0" distL="0" distR="0">
            <wp:extent cx="1965960" cy="1254125"/>
            <wp:effectExtent l="0" t="0" r="0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986298" cy="1267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099AC4">
      <w:pPr>
        <w:rPr>
          <w:sz w:val="24"/>
          <w:szCs w:val="24"/>
        </w:rPr>
      </w:pPr>
      <w:r>
        <w:rPr>
          <w:sz w:val="24"/>
          <w:szCs w:val="24"/>
        </w:rPr>
        <w:t>Пример выполнения работы:</w:t>
      </w:r>
      <w:r>
        <w:rPr>
          <w:sz w:val="24"/>
          <w:szCs w:val="24"/>
        </w:rPr>
        <w:br w:type="textWrapping"/>
      </w:r>
      <w:r>
        <w:drawing>
          <wp:inline distT="0" distB="0" distL="0" distR="0">
            <wp:extent cx="4456430" cy="2506980"/>
            <wp:effectExtent l="0" t="0" r="1270" b="762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brightnessContrast bright="20000" contras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95039" cy="2528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56E803">
      <w:pPr>
        <w:rPr>
          <w:i/>
          <w:iCs/>
          <w:sz w:val="24"/>
          <w:szCs w:val="24"/>
        </w:rPr>
      </w:pPr>
      <w:r>
        <w:rPr>
          <w:i/>
          <w:iCs/>
          <w:sz w:val="24"/>
          <w:szCs w:val="24"/>
          <w:u w:val="single"/>
        </w:rPr>
        <w:t>Итоги лабораторной работы:</w:t>
      </w:r>
      <w:r>
        <w:rPr>
          <w:i/>
          <w:iCs/>
          <w:sz w:val="24"/>
          <w:szCs w:val="24"/>
          <w:u w:val="single"/>
        </w:rPr>
        <w:br w:type="textWrapping"/>
      </w:r>
      <w:r>
        <w:rPr>
          <w:i/>
          <w:iCs/>
          <w:sz w:val="24"/>
          <w:szCs w:val="24"/>
        </w:rPr>
        <w:t>- Создание первой самостоятельной полноценной сцены, состоящей из нескольких моделей и освещения.</w:t>
      </w:r>
    </w:p>
    <w:sectPr>
      <w:pgSz w:w="11906" w:h="16838"/>
      <w:pgMar w:top="1134" w:right="850" w:bottom="1134" w:left="1701" w:header="708" w:footer="708" w:gutter="0"/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CC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4" w:lineRule="auto"/>
      </w:pPr>
      <w:r>
        <w:separator/>
      </w:r>
    </w:p>
  </w:footnote>
  <w:footnote w:type="continuationSeparator" w:id="1">
    <w:p>
      <w:pPr>
        <w:spacing w:before="0" w:after="0" w:line="254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documentProtection w:enforcement="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65CFF"/>
    <w:rsid w:val="000E6CBD"/>
    <w:rsid w:val="00243D3F"/>
    <w:rsid w:val="00364E74"/>
    <w:rsid w:val="003F0875"/>
    <w:rsid w:val="003F2E36"/>
    <w:rsid w:val="005465B3"/>
    <w:rsid w:val="005C00E7"/>
    <w:rsid w:val="005D194C"/>
    <w:rsid w:val="005E51D8"/>
    <w:rsid w:val="006F3EB4"/>
    <w:rsid w:val="00765CFC"/>
    <w:rsid w:val="00A66D2A"/>
    <w:rsid w:val="00BF2F6F"/>
    <w:rsid w:val="00C02BE5"/>
    <w:rsid w:val="00D33F01"/>
    <w:rsid w:val="00D41CB8"/>
    <w:rsid w:val="00D75CC8"/>
    <w:rsid w:val="00F10B79"/>
    <w:rsid w:val="00F13B24"/>
    <w:rsid w:val="00F36ED6"/>
    <w:rsid w:val="00F65CFF"/>
    <w:rsid w:val="0C6F7B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</w:latentStyles>
  <w:style w:type="paragraph" w:default="1" w:styleId="1">
    <w:name w:val="Normal"/>
    <w:qFormat/>
    <w:uiPriority w:val="0"/>
    <w:pPr>
      <w:spacing w:after="160" w:line="254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Normal (Web)"/>
    <w:basedOn w:val="1"/>
    <w:semiHidden/>
    <w:unhideWhenUsed/>
    <w:uiPriority w:val="99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ru-RU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1" Type="http://schemas.openxmlformats.org/officeDocument/2006/relationships/fontTable" Target="fontTable.xml"/><Relationship Id="rId20" Type="http://schemas.microsoft.com/office/2007/relationships/hdphoto" Target="media/image15.wdp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3</Pages>
  <Words>245</Words>
  <Characters>1402</Characters>
  <Lines>11</Lines>
  <Paragraphs>3</Paragraphs>
  <TotalTime>87</TotalTime>
  <ScaleCrop>false</ScaleCrop>
  <LinksUpToDate>false</LinksUpToDate>
  <CharactersWithSpaces>1644</CharactersWithSpaces>
  <Application>WPS Office_12.2.0.19307_F1E327BC-269C-435d-A152-05C5408002CA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2024-06-03T21:28:00Z</dcterms:created>
  <dc:creator>I I</dc:creator>
  <cp:lastModifiedBy>Nadya</cp:lastModifiedBy>
  <dcterms:modified xsi:type="dcterms:W3CDTF">2024-12-09T17:26:16Z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1049-12.2.0.19307</vt:lpwstr>
  </property>
  <property fmtid="{D5CDD505-2E9C-101B-9397-08002B2CF9AE}" pid="3" name="ICV">
    <vt:lpwstr>DD3CB09E0A2B4E7F96C55701F742892B_12</vt:lpwstr>
  </property>
</Properties>
</file>